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E920" w14:textId="1FA256AA" w:rsidR="00AD21F1" w:rsidRPr="00E32598" w:rsidRDefault="00AD21F1" w:rsidP="00AD21F1">
      <w:pPr>
        <w:rPr>
          <w:sz w:val="14"/>
        </w:rPr>
      </w:pPr>
      <w:r>
        <w:tab/>
      </w:r>
      <w:r>
        <w:tab/>
      </w:r>
      <w:r>
        <w:tab/>
      </w:r>
      <w:r>
        <w:tab/>
      </w:r>
      <w:r>
        <w:tab/>
      </w:r>
      <w:r>
        <w:tab/>
      </w:r>
      <w:r>
        <w:tab/>
        <w:t xml:space="preserve">   </w:t>
      </w:r>
      <w:r w:rsidRPr="00E72260">
        <w:rPr>
          <w:sz w:val="14"/>
        </w:rPr>
        <w:t>26 Oct 2024</w:t>
      </w:r>
    </w:p>
    <w:p w14:paraId="183527B3" w14:textId="77777777" w:rsidR="00AD21F1" w:rsidRDefault="00AD21F1" w:rsidP="005F0780">
      <w:pPr>
        <w:rPr>
          <w:rFonts w:ascii="Times" w:hAnsi="Times"/>
          <w:sz w:val="20"/>
          <w:szCs w:val="20"/>
        </w:rPr>
      </w:pPr>
    </w:p>
    <w:p w14:paraId="4A40C4E9" w14:textId="77777777" w:rsidR="005F0780" w:rsidRPr="005F0780" w:rsidRDefault="005F0780" w:rsidP="005F0780">
      <w:pPr>
        <w:rPr>
          <w:rFonts w:ascii="Times" w:hAnsi="Times"/>
          <w:sz w:val="20"/>
          <w:szCs w:val="20"/>
        </w:rPr>
      </w:pPr>
    </w:p>
    <w:p w14:paraId="338214AA" w14:textId="77777777" w:rsidR="00C73F87" w:rsidRDefault="00C73F87" w:rsidP="005F0780">
      <w:pPr>
        <w:spacing w:after="240"/>
        <w:rPr>
          <w:rFonts w:ascii="Times" w:hAnsi="Times"/>
          <w:b/>
          <w:color w:val="000000"/>
          <w:sz w:val="27"/>
          <w:szCs w:val="27"/>
        </w:rPr>
      </w:pPr>
      <w:r>
        <w:rPr>
          <w:rFonts w:ascii="Times" w:hAnsi="Times"/>
          <w:b/>
          <w:color w:val="000000"/>
          <w:sz w:val="27"/>
          <w:szCs w:val="27"/>
        </w:rPr>
        <w:t>Proposal:</w:t>
      </w:r>
    </w:p>
    <w:p w14:paraId="31CEF20A" w14:textId="51BBFA67" w:rsidR="005F0780" w:rsidRPr="00E72260" w:rsidRDefault="00E72260" w:rsidP="005F0780">
      <w:pPr>
        <w:spacing w:after="240"/>
        <w:rPr>
          <w:rFonts w:ascii="Times" w:hAnsi="Times"/>
          <w:b/>
          <w:color w:val="000000"/>
          <w:sz w:val="27"/>
          <w:szCs w:val="27"/>
        </w:rPr>
      </w:pPr>
      <w:r w:rsidRPr="00E72260">
        <w:rPr>
          <w:rFonts w:ascii="Times" w:hAnsi="Times"/>
          <w:b/>
          <w:color w:val="000000"/>
          <w:sz w:val="27"/>
          <w:szCs w:val="27"/>
        </w:rPr>
        <w:t>“</w:t>
      </w:r>
      <w:r w:rsidR="005F0780" w:rsidRPr="00E72260">
        <w:rPr>
          <w:rFonts w:ascii="Times" w:hAnsi="Times"/>
          <w:b/>
          <w:color w:val="000000"/>
          <w:sz w:val="27"/>
          <w:szCs w:val="27"/>
        </w:rPr>
        <w:t>Map Our Legacy</w:t>
      </w:r>
      <w:r w:rsidRPr="00E72260">
        <w:rPr>
          <w:rFonts w:ascii="Times" w:hAnsi="Times"/>
          <w:b/>
          <w:color w:val="000000"/>
          <w:sz w:val="27"/>
          <w:szCs w:val="27"/>
        </w:rPr>
        <w:t>” –</w:t>
      </w:r>
      <w:r w:rsidR="005F0780" w:rsidRPr="00E72260">
        <w:rPr>
          <w:rFonts w:ascii="Times" w:hAnsi="Times"/>
          <w:b/>
          <w:color w:val="000000"/>
          <w:sz w:val="27"/>
          <w:szCs w:val="27"/>
        </w:rPr>
        <w:t xml:space="preserve"> Interactive GIS Project for rural </w:t>
      </w:r>
      <w:proofErr w:type="gramStart"/>
      <w:r w:rsidR="005F0780" w:rsidRPr="00E72260">
        <w:rPr>
          <w:rFonts w:ascii="Times" w:hAnsi="Times"/>
          <w:b/>
          <w:color w:val="000000"/>
          <w:sz w:val="27"/>
          <w:szCs w:val="27"/>
        </w:rPr>
        <w:t>Loudoun</w:t>
      </w:r>
      <w:proofErr w:type="gramEnd"/>
    </w:p>
    <w:p w14:paraId="6B2849D7" w14:textId="503F69EA" w:rsidR="005F0780" w:rsidRPr="00E32598" w:rsidRDefault="005F0780" w:rsidP="00E72260">
      <w:pPr>
        <w:spacing w:after="240" w:line="360" w:lineRule="auto"/>
        <w:rPr>
          <w:rFonts w:ascii="Times" w:hAnsi="Times"/>
          <w:sz w:val="22"/>
          <w:szCs w:val="20"/>
        </w:rPr>
      </w:pPr>
      <w:r w:rsidRPr="005F0780">
        <w:rPr>
          <w:rFonts w:ascii="Times" w:hAnsi="Times"/>
          <w:sz w:val="20"/>
          <w:szCs w:val="20"/>
        </w:rPr>
        <w:br/>
      </w:r>
      <w:r w:rsidRPr="00E32598">
        <w:rPr>
          <w:rFonts w:ascii="Times" w:hAnsi="Times"/>
          <w:b/>
          <w:sz w:val="22"/>
          <w:szCs w:val="20"/>
        </w:rPr>
        <w:t>Overview</w:t>
      </w:r>
      <w:r w:rsidRPr="00E32598">
        <w:rPr>
          <w:rFonts w:ascii="Times" w:hAnsi="Times"/>
          <w:sz w:val="22"/>
          <w:szCs w:val="20"/>
        </w:rPr>
        <w:t xml:space="preserve">: This digital initiative invites residents and visitors to explore an interactive mobile map that showcases western Loudoun’s scenic, agricultural, historical, and ecological assets and their stories. It would build on existing </w:t>
      </w:r>
      <w:r w:rsidR="00C73F87" w:rsidRPr="00E32598">
        <w:rPr>
          <w:rFonts w:ascii="Times" w:hAnsi="Times"/>
          <w:sz w:val="22"/>
          <w:szCs w:val="20"/>
        </w:rPr>
        <w:t>data</w:t>
      </w:r>
      <w:r w:rsidR="00C73F87">
        <w:rPr>
          <w:rFonts w:ascii="Times" w:hAnsi="Times"/>
          <w:sz w:val="22"/>
          <w:szCs w:val="20"/>
        </w:rPr>
        <w:t xml:space="preserve"> gathered by the</w:t>
      </w:r>
      <w:r w:rsidR="00C73F87" w:rsidRPr="00E32598">
        <w:rPr>
          <w:rFonts w:ascii="Times" w:hAnsi="Times"/>
          <w:sz w:val="22"/>
          <w:szCs w:val="20"/>
        </w:rPr>
        <w:t xml:space="preserve"> </w:t>
      </w:r>
      <w:r w:rsidRPr="00E32598">
        <w:rPr>
          <w:rFonts w:ascii="Times" w:hAnsi="Times"/>
          <w:sz w:val="22"/>
          <w:szCs w:val="20"/>
        </w:rPr>
        <w:t>L</w:t>
      </w:r>
      <w:r w:rsidR="00C73F87">
        <w:rPr>
          <w:rFonts w:ascii="Times" w:hAnsi="Times"/>
          <w:sz w:val="22"/>
          <w:szCs w:val="20"/>
        </w:rPr>
        <w:t xml:space="preserve">oudoun </w:t>
      </w:r>
      <w:r w:rsidRPr="00E32598">
        <w:rPr>
          <w:rFonts w:ascii="Times" w:hAnsi="Times"/>
          <w:sz w:val="22"/>
          <w:szCs w:val="20"/>
        </w:rPr>
        <w:t>T</w:t>
      </w:r>
      <w:r w:rsidR="00C73F87">
        <w:rPr>
          <w:rFonts w:ascii="Times" w:hAnsi="Times"/>
          <w:sz w:val="22"/>
          <w:szCs w:val="20"/>
        </w:rPr>
        <w:t>ransmission Line Alliance</w:t>
      </w:r>
      <w:r w:rsidRPr="00E32598">
        <w:rPr>
          <w:rFonts w:ascii="Times" w:hAnsi="Times"/>
          <w:sz w:val="22"/>
          <w:szCs w:val="20"/>
        </w:rPr>
        <w:t xml:space="preserve"> </w:t>
      </w:r>
      <w:r w:rsidR="00C73F87">
        <w:rPr>
          <w:rFonts w:ascii="Times" w:hAnsi="Times"/>
          <w:sz w:val="22"/>
          <w:szCs w:val="20"/>
        </w:rPr>
        <w:t>compatible</w:t>
      </w:r>
      <w:r w:rsidRPr="00E32598">
        <w:rPr>
          <w:rFonts w:ascii="Times" w:hAnsi="Times"/>
          <w:sz w:val="22"/>
          <w:szCs w:val="20"/>
        </w:rPr>
        <w:t xml:space="preserve"> the county’s existing “</w:t>
      </w:r>
      <w:proofErr w:type="spellStart"/>
      <w:r w:rsidRPr="00E32598">
        <w:rPr>
          <w:rFonts w:ascii="Times" w:hAnsi="Times"/>
          <w:sz w:val="22"/>
          <w:szCs w:val="20"/>
        </w:rPr>
        <w:t>Geohub</w:t>
      </w:r>
      <w:proofErr w:type="spellEnd"/>
      <w:r w:rsidRPr="00E32598">
        <w:rPr>
          <w:rFonts w:ascii="Times" w:hAnsi="Times"/>
          <w:sz w:val="22"/>
          <w:szCs w:val="20"/>
        </w:rPr>
        <w:t>”</w:t>
      </w:r>
      <w:r w:rsidR="00C73F87">
        <w:rPr>
          <w:rFonts w:ascii="Times" w:hAnsi="Times"/>
          <w:sz w:val="22"/>
          <w:szCs w:val="20"/>
        </w:rPr>
        <w:t xml:space="preserve"> Esri system</w:t>
      </w:r>
      <w:r w:rsidRPr="00E32598">
        <w:rPr>
          <w:rFonts w:ascii="Times" w:hAnsi="Times"/>
          <w:sz w:val="22"/>
          <w:szCs w:val="20"/>
        </w:rPr>
        <w:t>.</w:t>
      </w:r>
      <w:r w:rsidR="00C73F87">
        <w:rPr>
          <w:rFonts w:ascii="Times" w:hAnsi="Times"/>
          <w:sz w:val="22"/>
          <w:szCs w:val="20"/>
        </w:rPr>
        <w:t xml:space="preserve"> </w:t>
      </w:r>
      <w:r w:rsidR="008823DB" w:rsidRPr="00E32598">
        <w:rPr>
          <w:rFonts w:ascii="Times" w:hAnsi="Times"/>
          <w:sz w:val="22"/>
          <w:szCs w:val="20"/>
        </w:rPr>
        <w:t xml:space="preserve">Text, photos, video, </w:t>
      </w:r>
      <w:proofErr w:type="gramStart"/>
      <w:r w:rsidR="008823DB" w:rsidRPr="00E32598">
        <w:rPr>
          <w:rFonts w:ascii="Times" w:hAnsi="Times"/>
          <w:sz w:val="22"/>
          <w:szCs w:val="20"/>
        </w:rPr>
        <w:t>narration</w:t>
      </w:r>
      <w:proofErr w:type="gramEnd"/>
      <w:r w:rsidR="008823DB" w:rsidRPr="00E32598">
        <w:rPr>
          <w:rFonts w:ascii="Times" w:hAnsi="Times"/>
          <w:sz w:val="22"/>
          <w:szCs w:val="20"/>
        </w:rPr>
        <w:t xml:space="preserve"> and music could tell a story for any location. </w:t>
      </w:r>
    </w:p>
    <w:p w14:paraId="03A59FA4" w14:textId="65E60D12" w:rsidR="005F0780" w:rsidRPr="00E32598" w:rsidRDefault="005F0780" w:rsidP="00E72260">
      <w:pPr>
        <w:spacing w:after="240" w:line="360" w:lineRule="auto"/>
        <w:rPr>
          <w:rFonts w:ascii="Times" w:hAnsi="Times"/>
          <w:sz w:val="22"/>
          <w:szCs w:val="20"/>
        </w:rPr>
      </w:pPr>
      <w:r w:rsidRPr="00E32598">
        <w:rPr>
          <w:rFonts w:ascii="Times" w:hAnsi="Times"/>
          <w:sz w:val="22"/>
          <w:szCs w:val="20"/>
        </w:rPr>
        <w:t xml:space="preserve">The map would </w:t>
      </w:r>
      <w:r w:rsidR="008823DB" w:rsidRPr="00E32598">
        <w:rPr>
          <w:rFonts w:ascii="Times" w:hAnsi="Times"/>
          <w:sz w:val="22"/>
          <w:szCs w:val="20"/>
        </w:rPr>
        <w:t>help</w:t>
      </w:r>
      <w:r w:rsidRPr="00E32598">
        <w:rPr>
          <w:rFonts w:ascii="Times" w:hAnsi="Times"/>
          <w:sz w:val="22"/>
          <w:szCs w:val="20"/>
        </w:rPr>
        <w:t xml:space="preserve"> visualize what’s at risk and </w:t>
      </w:r>
      <w:r w:rsidR="00347ADE">
        <w:rPr>
          <w:rFonts w:ascii="Times" w:hAnsi="Times"/>
          <w:sz w:val="22"/>
          <w:szCs w:val="20"/>
        </w:rPr>
        <w:t xml:space="preserve">the </w:t>
      </w:r>
      <w:r w:rsidR="008823DB" w:rsidRPr="00E32598">
        <w:rPr>
          <w:rFonts w:ascii="Times" w:hAnsi="Times"/>
          <w:sz w:val="22"/>
          <w:szCs w:val="20"/>
        </w:rPr>
        <w:t>rich quality of our heritage</w:t>
      </w:r>
      <w:r w:rsidRPr="00E32598">
        <w:rPr>
          <w:rFonts w:ascii="Times" w:hAnsi="Times"/>
          <w:sz w:val="22"/>
          <w:szCs w:val="20"/>
        </w:rPr>
        <w:t xml:space="preserve">. Residents would contribute by marking locations, sharing </w:t>
      </w:r>
      <w:r w:rsidR="008823DB" w:rsidRPr="00E32598">
        <w:rPr>
          <w:rFonts w:ascii="Times" w:hAnsi="Times"/>
          <w:sz w:val="22"/>
          <w:szCs w:val="20"/>
        </w:rPr>
        <w:t>knowledge</w:t>
      </w:r>
      <w:r w:rsidRPr="00E32598">
        <w:rPr>
          <w:rFonts w:ascii="Times" w:hAnsi="Times"/>
          <w:sz w:val="22"/>
          <w:szCs w:val="20"/>
        </w:rPr>
        <w:t xml:space="preserve"> about places they value. </w:t>
      </w:r>
      <w:r w:rsidR="00347ADE">
        <w:rPr>
          <w:rFonts w:ascii="Times" w:hAnsi="Times"/>
          <w:sz w:val="22"/>
          <w:szCs w:val="20"/>
        </w:rPr>
        <w:t xml:space="preserve">Visitors could offer </w:t>
      </w:r>
      <w:r w:rsidR="00C73F87">
        <w:rPr>
          <w:rFonts w:ascii="Times" w:hAnsi="Times"/>
          <w:sz w:val="22"/>
          <w:szCs w:val="20"/>
        </w:rPr>
        <w:t xml:space="preserve">curated </w:t>
      </w:r>
      <w:r w:rsidR="00347ADE">
        <w:rPr>
          <w:rFonts w:ascii="Times" w:hAnsi="Times"/>
          <w:sz w:val="22"/>
          <w:szCs w:val="20"/>
        </w:rPr>
        <w:t xml:space="preserve">comments about what they discover. </w:t>
      </w:r>
      <w:r w:rsidR="00C73F87">
        <w:rPr>
          <w:rFonts w:ascii="Times" w:hAnsi="Times"/>
          <w:sz w:val="22"/>
          <w:szCs w:val="20"/>
        </w:rPr>
        <w:t xml:space="preserve">With the map as </w:t>
      </w:r>
      <w:r w:rsidRPr="00E32598">
        <w:rPr>
          <w:rFonts w:ascii="Times" w:hAnsi="Times"/>
          <w:sz w:val="22"/>
          <w:szCs w:val="20"/>
        </w:rPr>
        <w:t>a mobile app</w:t>
      </w:r>
      <w:r w:rsidR="008823DB" w:rsidRPr="00E32598">
        <w:rPr>
          <w:rFonts w:ascii="Times" w:hAnsi="Times"/>
          <w:sz w:val="22"/>
          <w:szCs w:val="20"/>
        </w:rPr>
        <w:t xml:space="preserve">, anyone could learn about unheralded points of interest at a local level – and contribute new </w:t>
      </w:r>
      <w:proofErr w:type="gramStart"/>
      <w:r w:rsidR="008823DB" w:rsidRPr="00E32598">
        <w:rPr>
          <w:rFonts w:ascii="Times" w:hAnsi="Times"/>
          <w:sz w:val="22"/>
          <w:szCs w:val="20"/>
        </w:rPr>
        <w:t>ones</w:t>
      </w:r>
      <w:proofErr w:type="gramEnd"/>
    </w:p>
    <w:p w14:paraId="03EA04AA" w14:textId="77777777" w:rsidR="005F0780" w:rsidRPr="00E32598" w:rsidRDefault="005F0780" w:rsidP="00E72260">
      <w:pPr>
        <w:spacing w:line="360" w:lineRule="auto"/>
        <w:rPr>
          <w:rFonts w:ascii="Times" w:hAnsi="Times"/>
          <w:sz w:val="22"/>
          <w:szCs w:val="20"/>
        </w:rPr>
      </w:pPr>
      <w:r w:rsidRPr="00E32598">
        <w:rPr>
          <w:rFonts w:ascii="Times" w:hAnsi="Times"/>
          <w:b/>
          <w:sz w:val="22"/>
          <w:szCs w:val="20"/>
        </w:rPr>
        <w:t>Purpose</w:t>
      </w:r>
      <w:r w:rsidRPr="00E32598">
        <w:rPr>
          <w:rFonts w:ascii="Times" w:hAnsi="Times"/>
          <w:sz w:val="22"/>
          <w:szCs w:val="20"/>
        </w:rPr>
        <w:t>: Deepen public appreciation for rural Loudoun's landscapes, history, ecology, and businesses that depend on these characteristics. By enabling residents to map their own favorite spots, it would build a shared sense of investment in protecting this remarkable place.</w:t>
      </w:r>
      <w:r w:rsidRPr="00E32598">
        <w:rPr>
          <w:rFonts w:ascii="Times" w:hAnsi="Times"/>
          <w:sz w:val="22"/>
          <w:szCs w:val="20"/>
        </w:rPr>
        <w:br/>
        <w:t> </w:t>
      </w:r>
    </w:p>
    <w:p w14:paraId="43C19612" w14:textId="77777777" w:rsidR="005F0780" w:rsidRPr="00E32598" w:rsidRDefault="005F0780" w:rsidP="00E72260">
      <w:pPr>
        <w:spacing w:line="360" w:lineRule="auto"/>
        <w:rPr>
          <w:rFonts w:ascii="Times" w:hAnsi="Times"/>
          <w:sz w:val="22"/>
          <w:szCs w:val="20"/>
        </w:rPr>
      </w:pPr>
      <w:r w:rsidRPr="00E32598">
        <w:rPr>
          <w:rFonts w:ascii="Times" w:hAnsi="Times"/>
          <w:b/>
          <w:sz w:val="22"/>
          <w:szCs w:val="20"/>
        </w:rPr>
        <w:t>Activities</w:t>
      </w:r>
      <w:r w:rsidRPr="00E32598">
        <w:rPr>
          <w:rFonts w:ascii="Times" w:hAnsi="Times"/>
          <w:sz w:val="22"/>
          <w:szCs w:val="20"/>
        </w:rPr>
        <w:t>: Users can:</w:t>
      </w:r>
    </w:p>
    <w:p w14:paraId="74A6FFBC" w14:textId="77777777" w:rsidR="005F0780" w:rsidRPr="00E32598" w:rsidRDefault="005F0780" w:rsidP="00E72260">
      <w:pPr>
        <w:numPr>
          <w:ilvl w:val="0"/>
          <w:numId w:val="1"/>
        </w:numPr>
        <w:spacing w:beforeLines="1" w:before="2" w:afterLines="1" w:after="2" w:line="360" w:lineRule="auto"/>
        <w:rPr>
          <w:rFonts w:ascii="Times" w:hAnsi="Times"/>
          <w:sz w:val="22"/>
          <w:szCs w:val="20"/>
        </w:rPr>
      </w:pPr>
      <w:r w:rsidRPr="00E32598">
        <w:rPr>
          <w:rFonts w:ascii="Times" w:hAnsi="Times"/>
          <w:sz w:val="22"/>
          <w:szCs w:val="20"/>
        </w:rPr>
        <w:t>"Mark Your Legacy": Add personal insights or memories at specific locations (e.g., a favorite farm, trail, or winery) and provide input on areas they believe should be prioritized for protection.</w:t>
      </w:r>
    </w:p>
    <w:p w14:paraId="45ADCF46" w14:textId="77777777" w:rsidR="005F0780" w:rsidRPr="00E32598" w:rsidRDefault="005F0780" w:rsidP="00E72260">
      <w:pPr>
        <w:numPr>
          <w:ilvl w:val="0"/>
          <w:numId w:val="1"/>
        </w:numPr>
        <w:spacing w:beforeLines="1" w:before="2" w:afterLines="1" w:after="2" w:line="360" w:lineRule="auto"/>
        <w:rPr>
          <w:rFonts w:ascii="Times" w:hAnsi="Times"/>
          <w:sz w:val="22"/>
          <w:szCs w:val="20"/>
        </w:rPr>
      </w:pPr>
      <w:r w:rsidRPr="00E32598">
        <w:rPr>
          <w:rFonts w:ascii="Times" w:hAnsi="Times"/>
          <w:sz w:val="22"/>
          <w:szCs w:val="20"/>
        </w:rPr>
        <w:t>"See What's at Stake": View layers showing land use changes, development trends, and protected areas, with educational pop-ups explaining how various sites contribute to Loudoun’s ecosystem and economy.</w:t>
      </w:r>
    </w:p>
    <w:p w14:paraId="37F59390" w14:textId="77777777" w:rsidR="005F0780" w:rsidRPr="00E32598" w:rsidRDefault="005F0780" w:rsidP="00E72260">
      <w:pPr>
        <w:numPr>
          <w:ilvl w:val="0"/>
          <w:numId w:val="1"/>
        </w:numPr>
        <w:spacing w:beforeLines="1" w:before="2" w:afterLines="1" w:after="2" w:line="360" w:lineRule="auto"/>
        <w:rPr>
          <w:rFonts w:ascii="Times" w:hAnsi="Times"/>
          <w:sz w:val="22"/>
          <w:szCs w:val="20"/>
        </w:rPr>
      </w:pPr>
      <w:r w:rsidRPr="00E32598">
        <w:rPr>
          <w:rFonts w:ascii="Times" w:hAnsi="Times"/>
          <w:sz w:val="22"/>
          <w:szCs w:val="20"/>
        </w:rPr>
        <w:t>Support Local: Each business on the map would include links to its website and details on its products, creating a virtual directory that emphasizes the connection between small businesses and preservation.</w:t>
      </w:r>
      <w:r w:rsidR="008823DB" w:rsidRPr="00E32598">
        <w:rPr>
          <w:rFonts w:ascii="Times" w:hAnsi="Times"/>
          <w:sz w:val="22"/>
          <w:szCs w:val="20"/>
        </w:rPr>
        <w:t xml:space="preserve"> A basis for an expanded “Brand Loudoun.”</w:t>
      </w:r>
    </w:p>
    <w:p w14:paraId="632ABAB3" w14:textId="77777777" w:rsidR="00E72260" w:rsidRPr="00E32598" w:rsidRDefault="005F0780" w:rsidP="00E72260">
      <w:pPr>
        <w:spacing w:line="360" w:lineRule="auto"/>
        <w:rPr>
          <w:rFonts w:ascii="Times" w:hAnsi="Times"/>
          <w:sz w:val="22"/>
          <w:szCs w:val="20"/>
        </w:rPr>
      </w:pPr>
      <w:r w:rsidRPr="00E32598">
        <w:rPr>
          <w:rFonts w:ascii="Times" w:hAnsi="Times"/>
          <w:sz w:val="22"/>
          <w:szCs w:val="20"/>
        </w:rPr>
        <w:br/>
        <w:t xml:space="preserve">This GIS map could serve as both an educational tool and a rallying point for </w:t>
      </w:r>
      <w:r w:rsidR="008823DB" w:rsidRPr="00E32598">
        <w:rPr>
          <w:rFonts w:ascii="Times" w:hAnsi="Times"/>
          <w:sz w:val="22"/>
          <w:szCs w:val="20"/>
        </w:rPr>
        <w:t>st</w:t>
      </w:r>
      <w:r w:rsidR="00E72260" w:rsidRPr="00E32598">
        <w:rPr>
          <w:rFonts w:ascii="Times" w:hAnsi="Times"/>
          <w:sz w:val="22"/>
          <w:szCs w:val="20"/>
        </w:rPr>
        <w:t>e</w:t>
      </w:r>
      <w:r w:rsidR="008823DB" w:rsidRPr="00E32598">
        <w:rPr>
          <w:rFonts w:ascii="Times" w:hAnsi="Times"/>
          <w:sz w:val="22"/>
          <w:szCs w:val="20"/>
        </w:rPr>
        <w:t xml:space="preserve">wardship </w:t>
      </w:r>
      <w:r w:rsidRPr="00E32598">
        <w:rPr>
          <w:rFonts w:ascii="Times" w:hAnsi="Times"/>
          <w:sz w:val="22"/>
          <w:szCs w:val="20"/>
        </w:rPr>
        <w:t>efforts.</w:t>
      </w:r>
    </w:p>
    <w:p w14:paraId="7949587D" w14:textId="77777777" w:rsidR="00E72260" w:rsidRDefault="00E72260" w:rsidP="005F0780">
      <w:pPr>
        <w:rPr>
          <w:rFonts w:ascii="Times" w:hAnsi="Times"/>
          <w:sz w:val="20"/>
          <w:szCs w:val="20"/>
        </w:rPr>
      </w:pPr>
    </w:p>
    <w:p w14:paraId="0EA60B49" w14:textId="7A78F68A" w:rsidR="005F0780" w:rsidRPr="005F0780" w:rsidRDefault="00E32598" w:rsidP="00C73F87">
      <w:pPr>
        <w:ind w:firstLine="252"/>
        <w:jc w:val="right"/>
        <w:rPr>
          <w:rFonts w:ascii="Times" w:hAnsi="Times"/>
          <w:sz w:val="20"/>
          <w:szCs w:val="20"/>
        </w:rPr>
      </w:pPr>
      <w:r>
        <w:t xml:space="preserve">— Nate </w:t>
      </w:r>
      <w:proofErr w:type="spellStart"/>
      <w:r>
        <w:t>Epling</w:t>
      </w:r>
      <w:proofErr w:type="spellEnd"/>
      <w:r>
        <w:t xml:space="preserve"> &amp; Jonathan Tourtellot</w:t>
      </w:r>
    </w:p>
    <w:p w14:paraId="130BAC24" w14:textId="77777777" w:rsidR="005F0780" w:rsidRPr="00E32598" w:rsidRDefault="005F0780" w:rsidP="00E32598">
      <w:pPr>
        <w:ind w:firstLine="252"/>
        <w:jc w:val="right"/>
        <w:rPr>
          <w:b/>
        </w:rPr>
      </w:pPr>
    </w:p>
    <w:sectPr w:rsidR="005F0780" w:rsidRPr="00E32598" w:rsidSect="005F07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B52EB"/>
    <w:multiLevelType w:val="multilevel"/>
    <w:tmpl w:val="9A42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10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5585A"/>
    <w:rsid w:val="00347ADE"/>
    <w:rsid w:val="005F0780"/>
    <w:rsid w:val="008823DB"/>
    <w:rsid w:val="00A5585A"/>
    <w:rsid w:val="00AD21F1"/>
    <w:rsid w:val="00C16824"/>
    <w:rsid w:val="00C73F87"/>
    <w:rsid w:val="00D11EB2"/>
    <w:rsid w:val="00E32598"/>
    <w:rsid w:val="00E722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DB52"/>
  <w15:docId w15:val="{F6E81A85-2F9B-5542-8304-498F04C7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0756">
      <w:bodyDiv w:val="1"/>
      <w:marLeft w:val="0"/>
      <w:marRight w:val="0"/>
      <w:marTop w:val="0"/>
      <w:marBottom w:val="0"/>
      <w:divBdr>
        <w:top w:val="none" w:sz="0" w:space="0" w:color="auto"/>
        <w:left w:val="none" w:sz="0" w:space="0" w:color="auto"/>
        <w:bottom w:val="none" w:sz="0" w:space="0" w:color="auto"/>
        <w:right w:val="none" w:sz="0" w:space="0" w:color="auto"/>
      </w:divBdr>
      <w:divsChild>
        <w:div w:id="990257896">
          <w:marLeft w:val="0"/>
          <w:marRight w:val="0"/>
          <w:marTop w:val="0"/>
          <w:marBottom w:val="0"/>
          <w:divBdr>
            <w:top w:val="none" w:sz="0" w:space="0" w:color="auto"/>
            <w:left w:val="none" w:sz="0" w:space="0" w:color="auto"/>
            <w:bottom w:val="none" w:sz="0" w:space="0" w:color="auto"/>
            <w:right w:val="none" w:sz="0" w:space="0" w:color="auto"/>
          </w:divBdr>
        </w:div>
        <w:div w:id="55324802">
          <w:marLeft w:val="0"/>
          <w:marRight w:val="0"/>
          <w:marTop w:val="0"/>
          <w:marBottom w:val="0"/>
          <w:divBdr>
            <w:top w:val="none" w:sz="0" w:space="0" w:color="auto"/>
            <w:left w:val="none" w:sz="0" w:space="0" w:color="auto"/>
            <w:bottom w:val="none" w:sz="0" w:space="0" w:color="auto"/>
            <w:right w:val="none" w:sz="0" w:space="0" w:color="auto"/>
          </w:divBdr>
          <w:divsChild>
            <w:div w:id="1086194127">
              <w:marLeft w:val="0"/>
              <w:marRight w:val="0"/>
              <w:marTop w:val="0"/>
              <w:marBottom w:val="0"/>
              <w:divBdr>
                <w:top w:val="none" w:sz="0" w:space="0" w:color="auto"/>
                <w:left w:val="none" w:sz="0" w:space="0" w:color="auto"/>
                <w:bottom w:val="none" w:sz="0" w:space="0" w:color="auto"/>
                <w:right w:val="none" w:sz="0" w:space="0" w:color="auto"/>
              </w:divBdr>
            </w:div>
            <w:div w:id="15760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2787">
      <w:bodyDiv w:val="1"/>
      <w:marLeft w:val="0"/>
      <w:marRight w:val="0"/>
      <w:marTop w:val="0"/>
      <w:marBottom w:val="0"/>
      <w:divBdr>
        <w:top w:val="none" w:sz="0" w:space="0" w:color="auto"/>
        <w:left w:val="none" w:sz="0" w:space="0" w:color="auto"/>
        <w:bottom w:val="none" w:sz="0" w:space="0" w:color="auto"/>
        <w:right w:val="none" w:sz="0" w:space="0" w:color="auto"/>
      </w:divBdr>
      <w:divsChild>
        <w:div w:id="947932926">
          <w:marLeft w:val="0"/>
          <w:marRight w:val="0"/>
          <w:marTop w:val="0"/>
          <w:marBottom w:val="0"/>
          <w:divBdr>
            <w:top w:val="none" w:sz="0" w:space="0" w:color="auto"/>
            <w:left w:val="none" w:sz="0" w:space="0" w:color="auto"/>
            <w:bottom w:val="none" w:sz="0" w:space="0" w:color="auto"/>
            <w:right w:val="none" w:sz="0" w:space="0" w:color="auto"/>
          </w:divBdr>
        </w:div>
        <w:div w:id="106581926">
          <w:marLeft w:val="0"/>
          <w:marRight w:val="0"/>
          <w:marTop w:val="0"/>
          <w:marBottom w:val="0"/>
          <w:divBdr>
            <w:top w:val="none" w:sz="0" w:space="0" w:color="auto"/>
            <w:left w:val="none" w:sz="0" w:space="0" w:color="auto"/>
            <w:bottom w:val="none" w:sz="0" w:space="0" w:color="auto"/>
            <w:right w:val="none" w:sz="0" w:space="0" w:color="auto"/>
          </w:divBdr>
        </w:div>
        <w:div w:id="978071409">
          <w:marLeft w:val="0"/>
          <w:marRight w:val="0"/>
          <w:marTop w:val="0"/>
          <w:marBottom w:val="0"/>
          <w:divBdr>
            <w:top w:val="none" w:sz="0" w:space="0" w:color="auto"/>
            <w:left w:val="none" w:sz="0" w:space="0" w:color="auto"/>
            <w:bottom w:val="none" w:sz="0" w:space="0" w:color="auto"/>
            <w:right w:val="none" w:sz="0" w:space="0" w:color="auto"/>
          </w:divBdr>
        </w:div>
        <w:div w:id="559244892">
          <w:marLeft w:val="0"/>
          <w:marRight w:val="0"/>
          <w:marTop w:val="0"/>
          <w:marBottom w:val="0"/>
          <w:divBdr>
            <w:top w:val="none" w:sz="0" w:space="0" w:color="auto"/>
            <w:left w:val="none" w:sz="0" w:space="0" w:color="auto"/>
            <w:bottom w:val="none" w:sz="0" w:space="0" w:color="auto"/>
            <w:right w:val="none" w:sz="0" w:space="0" w:color="auto"/>
          </w:divBdr>
        </w:div>
        <w:div w:id="143551326">
          <w:marLeft w:val="0"/>
          <w:marRight w:val="0"/>
          <w:marTop w:val="0"/>
          <w:marBottom w:val="0"/>
          <w:divBdr>
            <w:top w:val="none" w:sz="0" w:space="0" w:color="auto"/>
            <w:left w:val="none" w:sz="0" w:space="0" w:color="auto"/>
            <w:bottom w:val="none" w:sz="0" w:space="0" w:color="auto"/>
            <w:right w:val="none" w:sz="0" w:space="0" w:color="auto"/>
          </w:divBdr>
        </w:div>
        <w:div w:id="168057935">
          <w:marLeft w:val="0"/>
          <w:marRight w:val="0"/>
          <w:marTop w:val="0"/>
          <w:marBottom w:val="0"/>
          <w:divBdr>
            <w:top w:val="none" w:sz="0" w:space="0" w:color="auto"/>
            <w:left w:val="none" w:sz="0" w:space="0" w:color="auto"/>
            <w:bottom w:val="none" w:sz="0" w:space="0" w:color="auto"/>
            <w:right w:val="none" w:sz="0" w:space="0" w:color="auto"/>
          </w:divBdr>
        </w:div>
        <w:div w:id="1638803687">
          <w:marLeft w:val="0"/>
          <w:marRight w:val="0"/>
          <w:marTop w:val="0"/>
          <w:marBottom w:val="0"/>
          <w:divBdr>
            <w:top w:val="none" w:sz="0" w:space="0" w:color="auto"/>
            <w:left w:val="none" w:sz="0" w:space="0" w:color="auto"/>
            <w:bottom w:val="none" w:sz="0" w:space="0" w:color="auto"/>
            <w:right w:val="none" w:sz="0" w:space="0" w:color="auto"/>
          </w:divBdr>
        </w:div>
        <w:div w:id="1162890749">
          <w:marLeft w:val="0"/>
          <w:marRight w:val="0"/>
          <w:marTop w:val="0"/>
          <w:marBottom w:val="0"/>
          <w:divBdr>
            <w:top w:val="none" w:sz="0" w:space="0" w:color="auto"/>
            <w:left w:val="none" w:sz="0" w:space="0" w:color="auto"/>
            <w:bottom w:val="none" w:sz="0" w:space="0" w:color="auto"/>
            <w:right w:val="none" w:sz="0" w:space="0" w:color="auto"/>
          </w:divBdr>
        </w:div>
        <w:div w:id="2127387120">
          <w:marLeft w:val="0"/>
          <w:marRight w:val="0"/>
          <w:marTop w:val="0"/>
          <w:marBottom w:val="0"/>
          <w:divBdr>
            <w:top w:val="none" w:sz="0" w:space="0" w:color="auto"/>
            <w:left w:val="none" w:sz="0" w:space="0" w:color="auto"/>
            <w:bottom w:val="none" w:sz="0" w:space="0" w:color="auto"/>
            <w:right w:val="none" w:sz="0" w:space="0" w:color="auto"/>
          </w:divBdr>
        </w:div>
        <w:div w:id="1571622770">
          <w:marLeft w:val="0"/>
          <w:marRight w:val="0"/>
          <w:marTop w:val="0"/>
          <w:marBottom w:val="0"/>
          <w:divBdr>
            <w:top w:val="none" w:sz="0" w:space="0" w:color="auto"/>
            <w:left w:val="none" w:sz="0" w:space="0" w:color="auto"/>
            <w:bottom w:val="none" w:sz="0" w:space="0" w:color="auto"/>
            <w:right w:val="none" w:sz="0" w:space="0" w:color="auto"/>
          </w:divBdr>
        </w:div>
        <w:div w:id="456875303">
          <w:marLeft w:val="0"/>
          <w:marRight w:val="0"/>
          <w:marTop w:val="0"/>
          <w:marBottom w:val="0"/>
          <w:divBdr>
            <w:top w:val="none" w:sz="0" w:space="0" w:color="auto"/>
            <w:left w:val="none" w:sz="0" w:space="0" w:color="auto"/>
            <w:bottom w:val="none" w:sz="0" w:space="0" w:color="auto"/>
            <w:right w:val="none" w:sz="0" w:space="0" w:color="auto"/>
          </w:divBdr>
        </w:div>
        <w:div w:id="1181550354">
          <w:marLeft w:val="0"/>
          <w:marRight w:val="0"/>
          <w:marTop w:val="0"/>
          <w:marBottom w:val="0"/>
          <w:divBdr>
            <w:top w:val="none" w:sz="0" w:space="0" w:color="auto"/>
            <w:left w:val="none" w:sz="0" w:space="0" w:color="auto"/>
            <w:bottom w:val="none" w:sz="0" w:space="0" w:color="auto"/>
            <w:right w:val="none" w:sz="0" w:space="0" w:color="auto"/>
          </w:divBdr>
        </w:div>
      </w:divsChild>
    </w:div>
    <w:div w:id="1775637627">
      <w:bodyDiv w:val="1"/>
      <w:marLeft w:val="0"/>
      <w:marRight w:val="0"/>
      <w:marTop w:val="0"/>
      <w:marBottom w:val="0"/>
      <w:divBdr>
        <w:top w:val="none" w:sz="0" w:space="0" w:color="auto"/>
        <w:left w:val="none" w:sz="0" w:space="0" w:color="auto"/>
        <w:bottom w:val="none" w:sz="0" w:space="0" w:color="auto"/>
        <w:right w:val="none" w:sz="0" w:space="0" w:color="auto"/>
      </w:divBdr>
      <w:divsChild>
        <w:div w:id="1624842113">
          <w:marLeft w:val="0"/>
          <w:marRight w:val="0"/>
          <w:marTop w:val="0"/>
          <w:marBottom w:val="0"/>
          <w:divBdr>
            <w:top w:val="none" w:sz="0" w:space="0" w:color="auto"/>
            <w:left w:val="none" w:sz="0" w:space="0" w:color="auto"/>
            <w:bottom w:val="none" w:sz="0" w:space="0" w:color="auto"/>
            <w:right w:val="none" w:sz="0" w:space="0" w:color="auto"/>
          </w:divBdr>
        </w:div>
        <w:div w:id="1702586268">
          <w:marLeft w:val="0"/>
          <w:marRight w:val="0"/>
          <w:marTop w:val="0"/>
          <w:marBottom w:val="0"/>
          <w:divBdr>
            <w:top w:val="none" w:sz="0" w:space="0" w:color="auto"/>
            <w:left w:val="none" w:sz="0" w:space="0" w:color="auto"/>
            <w:bottom w:val="none" w:sz="0" w:space="0" w:color="auto"/>
            <w:right w:val="none" w:sz="0" w:space="0" w:color="auto"/>
          </w:divBdr>
          <w:divsChild>
            <w:div w:id="375084943">
              <w:marLeft w:val="0"/>
              <w:marRight w:val="0"/>
              <w:marTop w:val="0"/>
              <w:marBottom w:val="0"/>
              <w:divBdr>
                <w:top w:val="none" w:sz="0" w:space="0" w:color="auto"/>
                <w:left w:val="none" w:sz="0" w:space="0" w:color="auto"/>
                <w:bottom w:val="none" w:sz="0" w:space="0" w:color="auto"/>
                <w:right w:val="none" w:sz="0" w:space="0" w:color="auto"/>
              </w:divBdr>
            </w:div>
            <w:div w:id="16765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Tourtellot</dc:creator>
  <cp:keywords/>
  <cp:lastModifiedBy>Jonathan Tourtellot</cp:lastModifiedBy>
  <cp:revision>7</cp:revision>
  <cp:lastPrinted>2024-10-26T16:47:00Z</cp:lastPrinted>
  <dcterms:created xsi:type="dcterms:W3CDTF">2024-10-26T16:02:00Z</dcterms:created>
  <dcterms:modified xsi:type="dcterms:W3CDTF">2025-02-27T02:33:00Z</dcterms:modified>
</cp:coreProperties>
</file>